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D9" w:rsidRDefault="00621CD9" w:rsidP="00BA30F1">
      <w:pPr>
        <w:pStyle w:val="Heading1"/>
        <w:spacing w:line="240" w:lineRule="auto"/>
        <w:rPr>
          <w:noProof/>
        </w:rPr>
      </w:pPr>
    </w:p>
    <w:p w:rsidR="00621CD9" w:rsidRDefault="00621CD9" w:rsidP="00BA30F1">
      <w:pPr>
        <w:pStyle w:val="Heading1"/>
        <w:spacing w:line="240" w:lineRule="auto"/>
        <w:rPr>
          <w:noProof/>
        </w:rPr>
      </w:pPr>
    </w:p>
    <w:p w:rsidR="00621CD9" w:rsidRDefault="00621CD9" w:rsidP="00BA30F1">
      <w:pPr>
        <w:pStyle w:val="Heading1"/>
        <w:spacing w:line="240" w:lineRule="auto"/>
        <w:rPr>
          <w:noProof/>
        </w:rPr>
      </w:pPr>
    </w:p>
    <w:p w:rsidR="00621CD9" w:rsidRPr="003334ED" w:rsidRDefault="00621CD9" w:rsidP="00BA30F1">
      <w:pPr>
        <w:pStyle w:val="Heading1"/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 На ДОк" style="width:39pt;height:47.25pt;visibility:visible">
            <v:imagedata r:id="rId7" o:title="" grayscale="t"/>
          </v:shape>
        </w:pict>
      </w:r>
    </w:p>
    <w:p w:rsidR="00621CD9" w:rsidRPr="00797CDB" w:rsidRDefault="00621CD9" w:rsidP="00BA30F1">
      <w:pPr>
        <w:spacing w:before="120" w:after="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 w:rsidRPr="00797CDB"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621CD9" w:rsidRDefault="00621CD9" w:rsidP="00B73C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КРУГЛОВского сельского поселения     </w:t>
      </w:r>
    </w:p>
    <w:p w:rsidR="00621CD9" w:rsidRPr="00CD09BA" w:rsidRDefault="00621CD9" w:rsidP="00B73C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621CD9" w:rsidRPr="00CD09BA" w:rsidRDefault="00621CD9" w:rsidP="00B73C50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621CD9" w:rsidRPr="00797CDB" w:rsidRDefault="00621CD9" w:rsidP="00BA30F1">
      <w:pPr>
        <w:spacing w:before="120" w:after="0"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621CD9" w:rsidRDefault="00621CD9" w:rsidP="00BA30F1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с.Круглое</w:t>
      </w:r>
    </w:p>
    <w:p w:rsidR="00621CD9" w:rsidRPr="00797CDB" w:rsidRDefault="00621CD9" w:rsidP="00BA30F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«10 </w:t>
      </w:r>
      <w:r w:rsidRPr="00797CDB"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b/>
          <w:sz w:val="18"/>
          <w:szCs w:val="18"/>
        </w:rPr>
        <w:t xml:space="preserve">января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Arial" w:hAnsi="Arial" w:cs="Arial"/>
            <w:b/>
            <w:sz w:val="18"/>
            <w:szCs w:val="18"/>
          </w:rPr>
          <w:t>20</w:t>
        </w:r>
        <w:r w:rsidRPr="00F022D5">
          <w:rPr>
            <w:rFonts w:ascii="Arial" w:hAnsi="Arial" w:cs="Arial"/>
            <w:b/>
            <w:sz w:val="18"/>
            <w:szCs w:val="18"/>
          </w:rPr>
          <w:t>2</w:t>
        </w:r>
        <w:r>
          <w:rPr>
            <w:rFonts w:ascii="Arial" w:hAnsi="Arial" w:cs="Arial"/>
            <w:b/>
            <w:sz w:val="18"/>
            <w:szCs w:val="18"/>
          </w:rPr>
          <w:t>2 г</w:t>
        </w:r>
      </w:smartTag>
      <w:r>
        <w:rPr>
          <w:rFonts w:ascii="Arial" w:hAnsi="Arial" w:cs="Arial"/>
          <w:b/>
          <w:sz w:val="18"/>
          <w:szCs w:val="18"/>
        </w:rPr>
        <w:t xml:space="preserve">.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                   № 11-р</w:t>
      </w:r>
    </w:p>
    <w:p w:rsidR="00621CD9" w:rsidRPr="00131CBA" w:rsidRDefault="00621CD9" w:rsidP="00131CBA">
      <w:pPr>
        <w:pStyle w:val="Style2"/>
        <w:widowControl/>
        <w:tabs>
          <w:tab w:val="left" w:pos="7905"/>
        </w:tabs>
        <w:spacing w:before="149"/>
        <w:ind w:right="-2"/>
        <w:jc w:val="center"/>
        <w:rPr>
          <w:rStyle w:val="FontStyle13"/>
          <w:spacing w:val="70"/>
          <w:sz w:val="28"/>
          <w:szCs w:val="28"/>
        </w:rPr>
      </w:pPr>
    </w:p>
    <w:p w:rsidR="00621CD9" w:rsidRPr="004D374E" w:rsidRDefault="00621CD9" w:rsidP="004D374E">
      <w:pPr>
        <w:tabs>
          <w:tab w:val="left" w:pos="7905"/>
        </w:tabs>
        <w:rPr>
          <w:rFonts w:ascii="Times New Roman" w:hAnsi="Times New Roman"/>
          <w:bCs/>
          <w:sz w:val="28"/>
          <w:szCs w:val="28"/>
        </w:rPr>
      </w:pPr>
    </w:p>
    <w:p w:rsidR="00621CD9" w:rsidRDefault="00621CD9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Об утверждении  Плана мероприятий</w:t>
      </w:r>
    </w:p>
    <w:p w:rsidR="00621CD9" w:rsidRDefault="00621CD9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предупреждению и распространения</w:t>
      </w:r>
    </w:p>
    <w:p w:rsidR="00621CD9" w:rsidRDefault="00621CD9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вируса Африканской чумы свиней </w:t>
      </w:r>
    </w:p>
    <w:p w:rsidR="00621CD9" w:rsidRDefault="00621CD9" w:rsidP="00131CB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территории Кругловского  сельского  поселения</w:t>
      </w:r>
    </w:p>
    <w:p w:rsidR="00621CD9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CD9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CD9" w:rsidRPr="00131CBA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1CD9" w:rsidRPr="00131CBA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1CBA">
        <w:rPr>
          <w:rFonts w:ascii="Times New Roman" w:hAnsi="Times New Roman"/>
          <w:sz w:val="28"/>
          <w:szCs w:val="28"/>
        </w:rPr>
        <w:tab/>
        <w:t xml:space="preserve">В целях принятия дополнительных мер по предотвращению заноса и распространения вируса африканской чумы свиней на территории </w:t>
      </w:r>
      <w:r>
        <w:rPr>
          <w:rFonts w:ascii="Times New Roman" w:hAnsi="Times New Roman"/>
          <w:sz w:val="28"/>
          <w:szCs w:val="28"/>
        </w:rPr>
        <w:t xml:space="preserve">Кругловского сельского поселения муниципального </w:t>
      </w:r>
      <w:r w:rsidRPr="00131CB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«Красненский район»</w:t>
      </w:r>
      <w:r w:rsidRPr="00131CBA">
        <w:rPr>
          <w:rFonts w:ascii="Times New Roman" w:hAnsi="Times New Roman"/>
          <w:sz w:val="28"/>
          <w:szCs w:val="28"/>
        </w:rPr>
        <w:t xml:space="preserve">:   </w:t>
      </w:r>
    </w:p>
    <w:p w:rsidR="00621CD9" w:rsidRPr="004F03E8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1</w:t>
      </w:r>
      <w:r w:rsidRPr="0073284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Утвердить План мероприятий по предупреждению и распространению вируса Африканской чумы свиней на территории Кругловского сельского  поселения на 20</w:t>
      </w:r>
      <w:r w:rsidRPr="007E060A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2 год (прилагается).</w:t>
      </w:r>
    </w:p>
    <w:p w:rsidR="00621CD9" w:rsidRPr="007E060A" w:rsidRDefault="00621CD9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Назначить ответственным по организации учета поголовья свиней в личных подсобных хозяйствах с занесением в лицевые счета похозяйственных книг и  в программу «Парус похозяйственный учет»  специалиста</w:t>
      </w:r>
      <w:r w:rsidRPr="007E060A">
        <w:rPr>
          <w:sz w:val="28"/>
          <w:szCs w:val="28"/>
        </w:rPr>
        <w:t xml:space="preserve"> </w:t>
      </w:r>
      <w:r w:rsidRPr="007E060A">
        <w:rPr>
          <w:rFonts w:ascii="Times New Roman" w:hAnsi="Times New Roman"/>
          <w:sz w:val="28"/>
          <w:szCs w:val="28"/>
        </w:rPr>
        <w:t>МКУ «Административно- хозяйственный  центр» (</w:t>
      </w:r>
      <w:r>
        <w:rPr>
          <w:rFonts w:ascii="Times New Roman" w:hAnsi="Times New Roman"/>
          <w:sz w:val="28"/>
          <w:szCs w:val="28"/>
        </w:rPr>
        <w:t>Новикова Н.И</w:t>
      </w:r>
      <w:r w:rsidRPr="007E060A">
        <w:rPr>
          <w:rFonts w:ascii="Times New Roman" w:hAnsi="Times New Roman"/>
          <w:sz w:val="28"/>
          <w:szCs w:val="28"/>
        </w:rPr>
        <w:t>.) (</w:t>
      </w:r>
      <w:r>
        <w:rPr>
          <w:rFonts w:ascii="Times New Roman" w:hAnsi="Times New Roman"/>
          <w:sz w:val="28"/>
          <w:szCs w:val="28"/>
        </w:rPr>
        <w:t xml:space="preserve">по согласованию). </w:t>
      </w:r>
    </w:p>
    <w:p w:rsidR="00621CD9" w:rsidRPr="007E060A" w:rsidRDefault="00621CD9" w:rsidP="005E3D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Назначить ответственным за пунктом временного захоронения животных  специалиста </w:t>
      </w:r>
      <w:r w:rsidRPr="007E060A">
        <w:rPr>
          <w:rFonts w:ascii="Times New Roman" w:hAnsi="Times New Roman"/>
          <w:sz w:val="28"/>
          <w:szCs w:val="28"/>
        </w:rPr>
        <w:t>«Административно- хозяйственный  центр» (</w:t>
      </w:r>
      <w:r>
        <w:rPr>
          <w:rFonts w:ascii="Times New Roman" w:hAnsi="Times New Roman"/>
          <w:sz w:val="28"/>
          <w:szCs w:val="28"/>
        </w:rPr>
        <w:t>Новикова Н.Ф</w:t>
      </w:r>
      <w:r w:rsidRPr="007E060A">
        <w:rPr>
          <w:rFonts w:ascii="Times New Roman" w:hAnsi="Times New Roman"/>
          <w:sz w:val="28"/>
          <w:szCs w:val="28"/>
        </w:rPr>
        <w:t>.) ( по согласованию) .</w:t>
      </w:r>
    </w:p>
    <w:p w:rsidR="00621CD9" w:rsidRPr="00131CBA" w:rsidRDefault="00621CD9" w:rsidP="00E2462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31CBA">
        <w:rPr>
          <w:rFonts w:ascii="Times New Roman" w:hAnsi="Times New Roman"/>
          <w:sz w:val="28"/>
          <w:szCs w:val="28"/>
        </w:rPr>
        <w:t xml:space="preserve">. Контроль за исполнением настоящего распоряжения возложить на главу администрации </w:t>
      </w:r>
      <w:r>
        <w:rPr>
          <w:rFonts w:ascii="Times New Roman" w:hAnsi="Times New Roman"/>
          <w:sz w:val="28"/>
          <w:szCs w:val="28"/>
        </w:rPr>
        <w:t>Кругловского</w:t>
      </w:r>
      <w:r w:rsidRPr="00131C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Петрищева Д.А.</w:t>
      </w:r>
    </w:p>
    <w:p w:rsidR="00621CD9" w:rsidRDefault="00621CD9" w:rsidP="005E3D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1CD9" w:rsidRDefault="00621CD9" w:rsidP="005E3DD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1CD9" w:rsidRPr="004633FE" w:rsidRDefault="00621CD9" w:rsidP="00BA30F1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 w:rsidRPr="004633FE">
        <w:rPr>
          <w:rStyle w:val="FontStyle52"/>
          <w:b/>
          <w:sz w:val="28"/>
          <w:szCs w:val="28"/>
        </w:rPr>
        <w:t>Глава администрации</w:t>
      </w:r>
    </w:p>
    <w:p w:rsidR="00621CD9" w:rsidRDefault="00621CD9" w:rsidP="00BA30F1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>Кругловского сельского  поселения                                              Д.А.Петрищев</w:t>
      </w:r>
    </w:p>
    <w:p w:rsidR="00621CD9" w:rsidRPr="0046013C" w:rsidRDefault="00621CD9" w:rsidP="00BA30F1">
      <w:pPr>
        <w:rPr>
          <w:sz w:val="28"/>
          <w:szCs w:val="28"/>
        </w:rPr>
      </w:pPr>
    </w:p>
    <w:p w:rsidR="00621CD9" w:rsidRPr="00BA30F1" w:rsidRDefault="00621CD9" w:rsidP="00BA30F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  <w:sectPr w:rsidR="00621CD9" w:rsidRPr="00BA30F1" w:rsidSect="00B73C50">
          <w:headerReference w:type="even" r:id="rId8"/>
          <w:headerReference w:type="default" r:id="rId9"/>
          <w:pgSz w:w="11906" w:h="16838"/>
          <w:pgMar w:top="142" w:right="851" w:bottom="899" w:left="1418" w:header="709" w:footer="709" w:gutter="0"/>
          <w:cols w:space="720"/>
          <w:titlePg/>
        </w:sectPr>
      </w:pPr>
    </w:p>
    <w:p w:rsidR="00621CD9" w:rsidRDefault="00621CD9" w:rsidP="00BA30F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621CD9" w:rsidRDefault="00621CD9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Утвержден</w:t>
      </w:r>
    </w:p>
    <w:p w:rsidR="00621CD9" w:rsidRDefault="00621CD9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распоряжением администрации</w:t>
      </w:r>
    </w:p>
    <w:p w:rsidR="00621CD9" w:rsidRDefault="00621CD9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Кругловского сельского поселения</w:t>
      </w:r>
    </w:p>
    <w:p w:rsidR="00621CD9" w:rsidRDefault="00621CD9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«10» января 2022 года № 12-р</w:t>
      </w:r>
    </w:p>
    <w:p w:rsidR="00621CD9" w:rsidRDefault="00621CD9" w:rsidP="00A66AAB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 CYR" w:hAnsi="Times New Roman CYR" w:cs="Times New Roman CYR"/>
          <w:sz w:val="20"/>
          <w:szCs w:val="20"/>
        </w:rPr>
      </w:pPr>
    </w:p>
    <w:p w:rsidR="00621CD9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0"/>
          <w:szCs w:val="20"/>
        </w:rPr>
      </w:pPr>
    </w:p>
    <w:p w:rsidR="00621CD9" w:rsidRPr="00A66AAB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План</w:t>
      </w:r>
    </w:p>
    <w:p w:rsidR="00621CD9" w:rsidRPr="00A66AAB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>мероприятий по предупреждению и распространению вируса Африканской чумы свиней</w:t>
      </w:r>
    </w:p>
    <w:p w:rsidR="00621CD9" w:rsidRPr="00A66AAB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b/>
          <w:sz w:val="28"/>
          <w:szCs w:val="28"/>
        </w:rPr>
        <w:t>Кругловского</w:t>
      </w:r>
      <w:r w:rsidRPr="00A66AAB">
        <w:rPr>
          <w:rFonts w:ascii="Times New Roman CYR" w:hAnsi="Times New Roman CYR" w:cs="Times New Roman CYR"/>
          <w:b/>
          <w:sz w:val="28"/>
          <w:szCs w:val="28"/>
        </w:rPr>
        <w:t xml:space="preserve"> сельского поселения</w:t>
      </w:r>
    </w:p>
    <w:p w:rsidR="00621CD9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964" w:type="dxa"/>
        <w:tblLayout w:type="fixed"/>
        <w:tblLook w:val="0000"/>
      </w:tblPr>
      <w:tblGrid>
        <w:gridCol w:w="648"/>
        <w:gridCol w:w="6480"/>
        <w:gridCol w:w="5760"/>
        <w:gridCol w:w="2076"/>
      </w:tblGrid>
      <w:tr w:rsidR="00621CD9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№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п/п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Срок 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исполнения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мероприятий</w:t>
            </w:r>
          </w:p>
        </w:tc>
      </w:tr>
      <w:tr w:rsidR="00621CD9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Проводить разъяснительную работу с населением о мерах по предупреждению  и распространению вируса Африканской чумы свиней.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621CD9" w:rsidRPr="008D738B" w:rsidRDefault="00621CD9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621CD9" w:rsidRPr="008D738B" w:rsidRDefault="00621CD9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621CD9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73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D9" w:rsidRPr="008D738B" w:rsidRDefault="00621CD9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CBA">
              <w:rPr>
                <w:rFonts w:ascii="Times New Roman" w:hAnsi="Times New Roman"/>
                <w:sz w:val="28"/>
                <w:szCs w:val="28"/>
              </w:rPr>
              <w:t xml:space="preserve">Обеспечить доведение через электронные </w:t>
            </w:r>
            <w:hyperlink r:id="rId10" w:tooltip="Средства массовой информации" w:history="1">
              <w:r w:rsidRPr="005E3DDA">
                <w:rPr>
                  <w:rFonts w:ascii="Times New Roman" w:hAnsi="Times New Roman"/>
                  <w:sz w:val="28"/>
                  <w:szCs w:val="28"/>
                </w:rPr>
                <w:t>средства массовой информации</w:t>
              </w:r>
            </w:hyperlink>
            <w:r w:rsidRPr="00131CBA">
              <w:rPr>
                <w:rFonts w:ascii="Times New Roman" w:hAnsi="Times New Roman"/>
                <w:sz w:val="28"/>
                <w:szCs w:val="28"/>
              </w:rPr>
              <w:t xml:space="preserve"> материалов, отражающих аспекты, связанные с опасностью АЧС, мерами по предотвращению заноса и распространения </w:t>
            </w:r>
            <w:hyperlink r:id="rId11" w:tooltip="Вирус" w:history="1">
              <w:r w:rsidRPr="005E3DDA">
                <w:rPr>
                  <w:rFonts w:ascii="Times New Roman" w:hAnsi="Times New Roman"/>
                  <w:sz w:val="28"/>
                  <w:szCs w:val="28"/>
                </w:rPr>
                <w:t>вируса</w:t>
              </w:r>
            </w:hyperlink>
            <w:r w:rsidRPr="00131CBA">
              <w:rPr>
                <w:rFonts w:ascii="Times New Roman" w:hAnsi="Times New Roman"/>
                <w:sz w:val="28"/>
                <w:szCs w:val="28"/>
              </w:rPr>
              <w:t xml:space="preserve"> АЧС.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Заместитель главы администрации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621CD9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Довести до сведения жителей сельского поселения телефон «горячей линии» (ветстанция 5-23-59) для оперативного получения информации от населения о фактах заболевания или падежа свиней, для последующей передачи данных в управление ветеринарии области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Работники Красненского вет. участка 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621CD9" w:rsidRPr="008D738B" w:rsidRDefault="00621CD9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621CD9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контроль за сбором и утилизацией пищевых и столово – кухонных отходов образующихся в социальных учреждениях, учреждениях торговли 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Работники Красненского вет. участка</w:t>
            </w:r>
          </w:p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(по согласованию)</w:t>
            </w:r>
          </w:p>
          <w:p w:rsidR="00621CD9" w:rsidRPr="008D738B" w:rsidRDefault="00621CD9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ведущий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621CD9" w:rsidRPr="008D738B" w:rsidRDefault="00621CD9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  <w:tr w:rsidR="00621CD9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D9" w:rsidRPr="008D738B" w:rsidRDefault="00621CD9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CBA">
              <w:rPr>
                <w:rFonts w:ascii="Times New Roman" w:hAnsi="Times New Roman"/>
                <w:sz w:val="28"/>
                <w:szCs w:val="28"/>
              </w:rPr>
              <w:t xml:space="preserve">Проводить сходы и собрания граждан в </w:t>
            </w:r>
            <w:r>
              <w:rPr>
                <w:rFonts w:ascii="Times New Roman" w:hAnsi="Times New Roman"/>
                <w:sz w:val="28"/>
                <w:szCs w:val="28"/>
              </w:rPr>
              <w:t>поселении</w:t>
            </w:r>
            <w:r w:rsidRPr="00131CBA">
              <w:rPr>
                <w:rFonts w:ascii="Times New Roman" w:hAnsi="Times New Roman"/>
                <w:sz w:val="28"/>
                <w:szCs w:val="28"/>
              </w:rPr>
              <w:t xml:space="preserve"> в целях разъяснения мероприятий по профилактике АЧС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Глава администрации сельского поселения</w:t>
            </w: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Ежеквартально</w:t>
            </w:r>
          </w:p>
        </w:tc>
      </w:tr>
      <w:tr w:rsidR="00621CD9" w:rsidRPr="008D738B" w:rsidTr="007211C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CD9" w:rsidRPr="00A66AAB" w:rsidRDefault="00621CD9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CBA">
              <w:rPr>
                <w:rFonts w:ascii="Times New Roman" w:hAnsi="Times New Roman"/>
                <w:sz w:val="28"/>
                <w:szCs w:val="28"/>
              </w:rPr>
              <w:t>Принять меры по ликвидации несанкционированных свалок пищевых отходов на территориях муниципального образования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7E06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специалист  </w:t>
            </w:r>
            <w:r w:rsidRPr="008D738B">
              <w:rPr>
                <w:rFonts w:ascii="Times New Roman" w:hAnsi="Times New Roman"/>
                <w:sz w:val="28"/>
                <w:szCs w:val="28"/>
              </w:rPr>
              <w:t>МКУ «Административно- хозяйственный  центр»</w:t>
            </w: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</w:p>
          <w:p w:rsidR="00621CD9" w:rsidRPr="008D738B" w:rsidRDefault="00621CD9" w:rsidP="00A6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1CD9" w:rsidRPr="008D738B" w:rsidRDefault="00621CD9" w:rsidP="005E3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D738B">
              <w:rPr>
                <w:rFonts w:ascii="Times New Roman CYR" w:hAnsi="Times New Roman CYR" w:cs="Times New Roman CYR"/>
                <w:sz w:val="28"/>
                <w:szCs w:val="28"/>
              </w:rPr>
              <w:t>Постоянно</w:t>
            </w:r>
          </w:p>
        </w:tc>
      </w:tr>
    </w:tbl>
    <w:p w:rsidR="00621CD9" w:rsidRDefault="00621CD9" w:rsidP="005E3DD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sz w:val="28"/>
          <w:szCs w:val="28"/>
        </w:rPr>
      </w:pPr>
    </w:p>
    <w:p w:rsidR="00621CD9" w:rsidRDefault="00621CD9" w:rsidP="005E3DDA">
      <w:pPr>
        <w:spacing w:after="0" w:line="240" w:lineRule="auto"/>
        <w:contextualSpacing/>
      </w:pPr>
    </w:p>
    <w:p w:rsidR="00621CD9" w:rsidRDefault="00621CD9"/>
    <w:sectPr w:rsidR="00621CD9" w:rsidSect="00BA30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CD9" w:rsidRDefault="00621CD9">
      <w:pPr>
        <w:spacing w:after="0" w:line="240" w:lineRule="auto"/>
      </w:pPr>
      <w:r>
        <w:separator/>
      </w:r>
    </w:p>
  </w:endnote>
  <w:endnote w:type="continuationSeparator" w:id="0">
    <w:p w:rsidR="00621CD9" w:rsidRDefault="0062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CD9" w:rsidRDefault="00621CD9">
      <w:pPr>
        <w:spacing w:after="0" w:line="240" w:lineRule="auto"/>
      </w:pPr>
      <w:r>
        <w:separator/>
      </w:r>
    </w:p>
  </w:footnote>
  <w:footnote w:type="continuationSeparator" w:id="0">
    <w:p w:rsidR="00621CD9" w:rsidRDefault="0062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D9" w:rsidRDefault="00621CD9" w:rsidP="00A873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CD9" w:rsidRDefault="00621C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CD9" w:rsidRDefault="00621CD9" w:rsidP="00A873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21CD9" w:rsidRDefault="00621CD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B48"/>
    <w:multiLevelType w:val="hybridMultilevel"/>
    <w:tmpl w:val="C8CA7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CBA"/>
    <w:rsid w:val="000A747C"/>
    <w:rsid w:val="000B07EF"/>
    <w:rsid w:val="000F0776"/>
    <w:rsid w:val="0011215A"/>
    <w:rsid w:val="00131CBA"/>
    <w:rsid w:val="002879C3"/>
    <w:rsid w:val="002C12A2"/>
    <w:rsid w:val="00326B9B"/>
    <w:rsid w:val="003334ED"/>
    <w:rsid w:val="00382E5B"/>
    <w:rsid w:val="00427892"/>
    <w:rsid w:val="00436F5A"/>
    <w:rsid w:val="0044144E"/>
    <w:rsid w:val="0046013C"/>
    <w:rsid w:val="004633FE"/>
    <w:rsid w:val="00473A04"/>
    <w:rsid w:val="004D374E"/>
    <w:rsid w:val="004E3858"/>
    <w:rsid w:val="004E38F5"/>
    <w:rsid w:val="004F03E8"/>
    <w:rsid w:val="00504630"/>
    <w:rsid w:val="005B0AAE"/>
    <w:rsid w:val="005E3DDA"/>
    <w:rsid w:val="00621CD9"/>
    <w:rsid w:val="00622B58"/>
    <w:rsid w:val="00642788"/>
    <w:rsid w:val="00686E1D"/>
    <w:rsid w:val="007211C5"/>
    <w:rsid w:val="0073284A"/>
    <w:rsid w:val="007740D1"/>
    <w:rsid w:val="00784A2E"/>
    <w:rsid w:val="00797CDB"/>
    <w:rsid w:val="007B2199"/>
    <w:rsid w:val="007E060A"/>
    <w:rsid w:val="007E590C"/>
    <w:rsid w:val="008D738B"/>
    <w:rsid w:val="008E4070"/>
    <w:rsid w:val="008F02B6"/>
    <w:rsid w:val="00902D27"/>
    <w:rsid w:val="009A6294"/>
    <w:rsid w:val="00A17E5B"/>
    <w:rsid w:val="00A66AAB"/>
    <w:rsid w:val="00A7190F"/>
    <w:rsid w:val="00A8739F"/>
    <w:rsid w:val="00A90159"/>
    <w:rsid w:val="00A941F9"/>
    <w:rsid w:val="00B367E8"/>
    <w:rsid w:val="00B73C50"/>
    <w:rsid w:val="00BA30F1"/>
    <w:rsid w:val="00C14C64"/>
    <w:rsid w:val="00C62011"/>
    <w:rsid w:val="00CC119E"/>
    <w:rsid w:val="00CD09BA"/>
    <w:rsid w:val="00CF4827"/>
    <w:rsid w:val="00D11D13"/>
    <w:rsid w:val="00D7342E"/>
    <w:rsid w:val="00D75EEB"/>
    <w:rsid w:val="00DB7FAC"/>
    <w:rsid w:val="00DD6062"/>
    <w:rsid w:val="00E24623"/>
    <w:rsid w:val="00E35E75"/>
    <w:rsid w:val="00E37E70"/>
    <w:rsid w:val="00F022D5"/>
    <w:rsid w:val="00F905FB"/>
    <w:rsid w:val="00FD3DA2"/>
    <w:rsid w:val="00FF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2B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BA30F1"/>
    <w:pPr>
      <w:keepNext/>
      <w:spacing w:after="0" w:line="192" w:lineRule="auto"/>
      <w:jc w:val="center"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30F1"/>
    <w:rPr>
      <w:rFonts w:ascii="Arial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rsid w:val="00131C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31CB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1CB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1CB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31CBA"/>
    <w:rPr>
      <w:rFonts w:cs="Times New Roman"/>
    </w:rPr>
  </w:style>
  <w:style w:type="paragraph" w:customStyle="1" w:styleId="Style2">
    <w:name w:val="Style2"/>
    <w:basedOn w:val="Normal"/>
    <w:uiPriority w:val="99"/>
    <w:rsid w:val="00131CBA"/>
    <w:pPr>
      <w:widowControl w:val="0"/>
      <w:tabs>
        <w:tab w:val="left" w:pos="12105"/>
        <w:tab w:val="right" w:pos="14984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131CB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DefaultParagraphFont"/>
    <w:uiPriority w:val="99"/>
    <w:rsid w:val="00131CBA"/>
    <w:rPr>
      <w:rFonts w:ascii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131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1CB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BA30F1"/>
    <w:pPr>
      <w:widowControl w:val="0"/>
      <w:autoSpaceDE w:val="0"/>
      <w:autoSpaceDN w:val="0"/>
      <w:adjustRightInd w:val="0"/>
      <w:spacing w:after="0" w:line="324" w:lineRule="exact"/>
      <w:ind w:firstLine="686"/>
      <w:jc w:val="both"/>
    </w:pPr>
    <w:rPr>
      <w:rFonts w:ascii="Segoe UI" w:hAnsi="Segoe UI" w:cs="Segoe UI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BA30F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viru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sredstva_massovoj_informatcii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3</Pages>
  <Words>545</Words>
  <Characters>3110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2021-03-05T08:35:00Z</cp:lastPrinted>
  <dcterms:created xsi:type="dcterms:W3CDTF">2018-01-15T13:20:00Z</dcterms:created>
  <dcterms:modified xsi:type="dcterms:W3CDTF">2022-03-10T13:07:00Z</dcterms:modified>
</cp:coreProperties>
</file>