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DC" w:rsidRPr="00420902" w:rsidRDefault="006B58DC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Р О С С И Й С К А Я      Ф Е Д Е Р А Ц И Я</w:t>
      </w:r>
    </w:p>
    <w:p w:rsidR="006B58DC" w:rsidRPr="00420902" w:rsidRDefault="006B58DC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Б Е Л Г О Р О Д С К А Я   О Б Л А С Т Ь</w:t>
      </w:r>
    </w:p>
    <w:p w:rsidR="006B58DC" w:rsidRPr="00420902" w:rsidRDefault="006B58DC" w:rsidP="003E1CFE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6B58DC" w:rsidRPr="00420902" w:rsidRDefault="006B58DC" w:rsidP="003E1CFE">
      <w:pPr>
        <w:tabs>
          <w:tab w:val="left" w:pos="7905"/>
        </w:tabs>
        <w:jc w:val="center"/>
        <w:rPr>
          <w:rStyle w:val="FontStyle11"/>
          <w:spacing w:val="70"/>
          <w:sz w:val="16"/>
          <w:szCs w:val="16"/>
        </w:rPr>
      </w:pPr>
      <w:r w:rsidRPr="00C27228">
        <w:rPr>
          <w:noProof/>
          <w:spacing w:val="7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4pt;height:60.75pt;visibility:visible" filled="t">
            <v:imagedata r:id="rId6" o:title="" cropbottom="-4627f" cropleft="6144f" cropright=".125"/>
          </v:shape>
        </w:pict>
      </w:r>
    </w:p>
    <w:p w:rsidR="006B58DC" w:rsidRPr="00420902" w:rsidRDefault="006B58DC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АДМИНИСТРАЦИЯ</w:t>
      </w:r>
    </w:p>
    <w:p w:rsidR="006B58DC" w:rsidRPr="00420902" w:rsidRDefault="006B58DC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КРУГЛОВСК</w:t>
      </w:r>
      <w:r w:rsidRPr="00420902">
        <w:rPr>
          <w:rStyle w:val="FontStyle13"/>
          <w:b w:val="0"/>
          <w:sz w:val="28"/>
          <w:szCs w:val="28"/>
        </w:rPr>
        <w:t>ОГО СЕЛЬСКОГО ПОСЕЛЕНИЯ</w:t>
      </w:r>
    </w:p>
    <w:p w:rsidR="006B58DC" w:rsidRPr="00420902" w:rsidRDefault="006B58DC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МУНИЦИПАЛЬНОГО РАЙОНА «КРАСНЕНСКИЙ РАЙОН»</w:t>
      </w:r>
    </w:p>
    <w:p w:rsidR="006B58DC" w:rsidRPr="000F2557" w:rsidRDefault="006B58DC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</w:p>
    <w:p w:rsidR="006B58DC" w:rsidRDefault="006B58DC" w:rsidP="003E1CFE">
      <w:pPr>
        <w:pStyle w:val="Style2"/>
        <w:widowControl/>
        <w:spacing w:before="149"/>
        <w:ind w:right="-2"/>
        <w:jc w:val="center"/>
        <w:rPr>
          <w:rStyle w:val="FontStyle13"/>
          <w:b w:val="0"/>
          <w:spacing w:val="70"/>
          <w:sz w:val="32"/>
        </w:rPr>
      </w:pPr>
      <w:r>
        <w:rPr>
          <w:rStyle w:val="FontStyle13"/>
          <w:spacing w:val="70"/>
          <w:sz w:val="32"/>
        </w:rPr>
        <w:t>РАСПОРЯЖ</w:t>
      </w:r>
      <w:r w:rsidRPr="00AB4316">
        <w:rPr>
          <w:rStyle w:val="FontStyle13"/>
          <w:spacing w:val="70"/>
          <w:sz w:val="32"/>
        </w:rPr>
        <w:t>ЕНИЕ</w:t>
      </w:r>
    </w:p>
    <w:p w:rsidR="006B58DC" w:rsidRPr="00B75B7D" w:rsidRDefault="006B58DC" w:rsidP="003E1CFE">
      <w:pPr>
        <w:pStyle w:val="Style2"/>
        <w:widowControl/>
        <w:spacing w:before="149"/>
        <w:ind w:right="-2"/>
        <w:rPr>
          <w:rStyle w:val="FontStyle13"/>
          <w:sz w:val="28"/>
          <w:szCs w:val="28"/>
        </w:rPr>
      </w:pPr>
    </w:p>
    <w:p w:rsidR="006B58DC" w:rsidRPr="00B75B7D" w:rsidRDefault="006B58DC" w:rsidP="00B75B7D">
      <w:pPr>
        <w:pStyle w:val="Style2"/>
        <w:widowControl/>
        <w:spacing w:before="149"/>
        <w:ind w:right="-2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« 22</w:t>
      </w:r>
      <w:r w:rsidRPr="00B75B7D">
        <w:rPr>
          <w:rStyle w:val="FontStyle13"/>
          <w:b w:val="0"/>
          <w:sz w:val="28"/>
          <w:szCs w:val="28"/>
        </w:rPr>
        <w:t xml:space="preserve">» </w:t>
      </w:r>
      <w:r>
        <w:rPr>
          <w:rStyle w:val="FontStyle13"/>
          <w:b w:val="0"/>
          <w:sz w:val="28"/>
          <w:szCs w:val="28"/>
        </w:rPr>
        <w:t>ноября</w:t>
      </w:r>
      <w:r w:rsidRPr="00B75B7D">
        <w:rPr>
          <w:rStyle w:val="FontStyle13"/>
          <w:b w:val="0"/>
          <w:sz w:val="28"/>
          <w:szCs w:val="28"/>
        </w:rPr>
        <w:t xml:space="preserve">   201</w:t>
      </w:r>
      <w:r>
        <w:rPr>
          <w:rStyle w:val="FontStyle13"/>
          <w:b w:val="0"/>
          <w:sz w:val="28"/>
          <w:szCs w:val="28"/>
        </w:rPr>
        <w:t>7</w:t>
      </w:r>
      <w:r w:rsidRPr="00B75B7D">
        <w:rPr>
          <w:rStyle w:val="FontStyle13"/>
          <w:b w:val="0"/>
          <w:sz w:val="28"/>
          <w:szCs w:val="28"/>
        </w:rPr>
        <w:t xml:space="preserve"> года                                                          </w:t>
      </w:r>
      <w:r>
        <w:rPr>
          <w:rStyle w:val="FontStyle13"/>
          <w:b w:val="0"/>
          <w:sz w:val="28"/>
          <w:szCs w:val="28"/>
        </w:rPr>
        <w:t xml:space="preserve">        </w:t>
      </w:r>
      <w:r w:rsidRPr="00B75B7D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 xml:space="preserve">           </w:t>
      </w:r>
      <w:r w:rsidRPr="00B75B7D">
        <w:rPr>
          <w:rStyle w:val="FontStyle13"/>
          <w:b w:val="0"/>
          <w:sz w:val="28"/>
          <w:szCs w:val="28"/>
        </w:rPr>
        <w:t>№</w:t>
      </w:r>
      <w:r>
        <w:rPr>
          <w:rStyle w:val="FontStyle13"/>
          <w:b w:val="0"/>
          <w:sz w:val="28"/>
          <w:szCs w:val="28"/>
        </w:rPr>
        <w:t xml:space="preserve"> 162-р</w:t>
      </w:r>
    </w:p>
    <w:p w:rsidR="006B58DC" w:rsidRPr="00B75B7D" w:rsidRDefault="006B58DC" w:rsidP="003E1C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8DC" w:rsidRPr="00B75B7D" w:rsidRDefault="006B58DC" w:rsidP="003E1C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8DC" w:rsidRPr="00B75B7D" w:rsidRDefault="006B58DC" w:rsidP="003E1C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8DC" w:rsidRPr="003E1CFE" w:rsidRDefault="006B58DC" w:rsidP="005354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рабочей группы</w:t>
      </w:r>
    </w:p>
    <w:p w:rsidR="006B58DC" w:rsidRPr="003E1CFE" w:rsidRDefault="006B58DC" w:rsidP="003E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8DC" w:rsidRPr="003E1CFE" w:rsidRDefault="006B58DC" w:rsidP="003E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8DC" w:rsidRPr="003E1CFE" w:rsidRDefault="006B58DC" w:rsidP="003E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поручения Губернатора Белгородской области, данного на заседании «малого»  Правительства  в октябре 2017 года «Представить предложения по инициативам, которые войдут в перечень 65 «добрых дел2 , посвящённых юбилею Белгородской области», в целях развития гражданских инициатив, роста патриотического самосознания граждан Кругловского сельского поселения, формирования «идентичности сельского поселения, на основании распоряжения администрации муниципального района «Красненский район»  от 15 ноября 2017 года № 1070-р «О создании рабочей группы»:</w:t>
      </w:r>
    </w:p>
    <w:p w:rsidR="006B58DC" w:rsidRPr="003E1CFE" w:rsidRDefault="006B58DC" w:rsidP="003E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CF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Создать рабочую группу по рассмотрению и целесообразности реализации гражданских инициатив и утвердить её состав (прилагается)</w:t>
      </w:r>
      <w:r w:rsidRPr="003E1CFE">
        <w:rPr>
          <w:rFonts w:ascii="Times New Roman" w:hAnsi="Times New Roman"/>
          <w:sz w:val="28"/>
          <w:szCs w:val="28"/>
        </w:rPr>
        <w:t>.</w:t>
      </w:r>
    </w:p>
    <w:p w:rsidR="006B58DC" w:rsidRPr="003E1CFE" w:rsidRDefault="006B58DC" w:rsidP="003E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CF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Рабочей группе в срок до 01 декабря 2017 года провести рассмотрение гражданских инициатив и представить перечень для реализации в 2018-2020 годах на территории Кругловского сельского поселения </w:t>
      </w:r>
      <w:r w:rsidRPr="003E1CFE">
        <w:rPr>
          <w:rFonts w:ascii="Times New Roman" w:hAnsi="Times New Roman"/>
          <w:sz w:val="28"/>
          <w:szCs w:val="28"/>
        </w:rPr>
        <w:t>.</w:t>
      </w:r>
    </w:p>
    <w:p w:rsidR="006B58DC" w:rsidRPr="003E1CFE" w:rsidRDefault="006B58DC" w:rsidP="003E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6" type="#_x0000_t75" style="position:absolute;left:0;text-align:left;margin-left:165pt;margin-top:27.3pt;width:191.05pt;height:135.35pt;z-index:-251658240;visibility:visible;mso-wrap-distance-bottom:.64pt" wrapcoords="1016 1200 847 1560 678 2640 678 19080 932 20400 1101 20400 20414 20400 20584 20400 20838 18960 20922 3000 20668 1560 20499 1200 1016 1200">
            <v:imagedata r:id="rId7" o:title=""/>
            <o:lock v:ext="edit" aspectratio="f"/>
            <w10:wrap type="through"/>
          </v:shape>
        </w:pict>
      </w:r>
      <w:r w:rsidRPr="003E1CFE"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главу </w:t>
      </w:r>
      <w:r w:rsidRPr="003E1CF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Круглов</w:t>
      </w:r>
      <w:r w:rsidRPr="003E1CF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Петрищева Д.А.</w:t>
      </w:r>
    </w:p>
    <w:p w:rsidR="006B58DC" w:rsidRDefault="006B58DC" w:rsidP="003E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DC" w:rsidRPr="0019676E" w:rsidRDefault="006B58DC" w:rsidP="001967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76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6B58DC" w:rsidRPr="0019676E" w:rsidRDefault="006B58DC" w:rsidP="001967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76E">
        <w:rPr>
          <w:rFonts w:ascii="Times New Roman" w:hAnsi="Times New Roman"/>
          <w:b/>
          <w:sz w:val="28"/>
          <w:szCs w:val="28"/>
        </w:rPr>
        <w:t>Кругловского сельского</w:t>
      </w:r>
    </w:p>
    <w:p w:rsidR="006B58DC" w:rsidRDefault="006B58DC" w:rsidP="00196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9676E">
        <w:rPr>
          <w:rFonts w:ascii="Times New Roman" w:hAnsi="Times New Roman"/>
          <w:b/>
          <w:sz w:val="28"/>
          <w:szCs w:val="28"/>
        </w:rPr>
        <w:t xml:space="preserve">оселения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9676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en-US"/>
        </w:rPr>
        <w:t>Д.Петрищев</w:t>
      </w:r>
    </w:p>
    <w:p w:rsidR="006B58DC" w:rsidRDefault="006B58DC" w:rsidP="003E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DC" w:rsidRDefault="006B58DC" w:rsidP="003E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Look w:val="00A0"/>
      </w:tblPr>
      <w:tblGrid>
        <w:gridCol w:w="4845"/>
        <w:gridCol w:w="4846"/>
      </w:tblGrid>
      <w:tr w:rsidR="006B58DC" w:rsidRPr="00BB350D" w:rsidTr="00BB350D">
        <w:trPr>
          <w:trHeight w:val="1275"/>
        </w:trPr>
        <w:tc>
          <w:tcPr>
            <w:tcW w:w="4845" w:type="dxa"/>
          </w:tcPr>
          <w:p w:rsidR="006B58DC" w:rsidRPr="00BB350D" w:rsidRDefault="006B58DC" w:rsidP="00BB3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46" w:type="dxa"/>
          </w:tcPr>
          <w:p w:rsidR="006B58DC" w:rsidRPr="00BB350D" w:rsidRDefault="006B58DC" w:rsidP="00BB3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50D">
              <w:rPr>
                <w:rFonts w:ascii="Times New Roman" w:hAnsi="Times New Roman"/>
                <w:sz w:val="28"/>
                <w:szCs w:val="28"/>
                <w:lang w:eastAsia="en-US"/>
              </w:rPr>
              <w:t>Утверждён</w:t>
            </w:r>
          </w:p>
          <w:p w:rsidR="006B58DC" w:rsidRPr="00BB350D" w:rsidRDefault="006B58DC" w:rsidP="00BB3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BB35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аспоряжением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Круглов</w:t>
            </w:r>
            <w:r w:rsidRPr="00BB35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ского сельского поселения </w:t>
            </w:r>
          </w:p>
          <w:p w:rsidR="006B58DC" w:rsidRPr="00BB350D" w:rsidRDefault="006B58DC" w:rsidP="00BB3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50D">
              <w:rPr>
                <w:rFonts w:ascii="Times New Roman" w:hAnsi="Times New Roman"/>
                <w:sz w:val="28"/>
                <w:szCs w:val="28"/>
                <w:lang w:eastAsia="en-US"/>
              </w:rPr>
              <w:t>от «22» ноября 2017г.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162-р</w:t>
            </w:r>
          </w:p>
        </w:tc>
      </w:tr>
    </w:tbl>
    <w:p w:rsidR="006B58DC" w:rsidRPr="005F0106" w:rsidRDefault="006B58DC" w:rsidP="005F0106">
      <w:pPr>
        <w:tabs>
          <w:tab w:val="left" w:pos="352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0106">
        <w:rPr>
          <w:rFonts w:ascii="Times New Roman" w:hAnsi="Times New Roman"/>
          <w:b/>
          <w:sz w:val="28"/>
          <w:szCs w:val="28"/>
        </w:rPr>
        <w:t>СОСТАВ</w:t>
      </w:r>
    </w:p>
    <w:p w:rsidR="006B58DC" w:rsidRPr="005F0106" w:rsidRDefault="006B58DC" w:rsidP="005F0106">
      <w:pPr>
        <w:tabs>
          <w:tab w:val="left" w:pos="3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0106">
        <w:rPr>
          <w:rFonts w:ascii="Times New Roman" w:hAnsi="Times New Roman"/>
          <w:b/>
          <w:sz w:val="28"/>
          <w:szCs w:val="28"/>
        </w:rPr>
        <w:t>рабочей группы по рассмотрению и целесообразности</w:t>
      </w:r>
    </w:p>
    <w:p w:rsidR="006B58DC" w:rsidRDefault="006B58DC" w:rsidP="005F0106">
      <w:pPr>
        <w:tabs>
          <w:tab w:val="left" w:pos="3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0106">
        <w:rPr>
          <w:rFonts w:ascii="Times New Roman" w:hAnsi="Times New Roman"/>
          <w:b/>
          <w:sz w:val="28"/>
          <w:szCs w:val="28"/>
        </w:rPr>
        <w:t xml:space="preserve"> реализации гражданских инициатив</w:t>
      </w:r>
    </w:p>
    <w:p w:rsidR="006B58DC" w:rsidRDefault="006B58DC" w:rsidP="005F0106">
      <w:pPr>
        <w:tabs>
          <w:tab w:val="left" w:pos="3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8"/>
        <w:gridCol w:w="110"/>
        <w:gridCol w:w="5063"/>
      </w:tblGrid>
      <w:tr w:rsidR="006B58DC" w:rsidRPr="00BB350D" w:rsidTr="00BC2ABD">
        <w:tc>
          <w:tcPr>
            <w:tcW w:w="4398" w:type="dxa"/>
          </w:tcPr>
          <w:p w:rsidR="006B58DC" w:rsidRPr="00BB350D" w:rsidRDefault="006B58DC" w:rsidP="00BB350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Петрищев Дмитрий Александрович</w:t>
            </w:r>
          </w:p>
        </w:tc>
        <w:tc>
          <w:tcPr>
            <w:tcW w:w="5173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глава администрации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Кругловс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кого сельского поселения, председатель рабочей группы;</w:t>
            </w:r>
          </w:p>
        </w:tc>
      </w:tr>
      <w:tr w:rsidR="006B58DC" w:rsidRPr="00BB350D" w:rsidTr="00BC2ABD">
        <w:tc>
          <w:tcPr>
            <w:tcW w:w="4398" w:type="dxa"/>
          </w:tcPr>
          <w:p w:rsidR="006B58DC" w:rsidRPr="00BB350D" w:rsidRDefault="006B58DC" w:rsidP="00BB350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Сидоренко Любовь Михайловна</w:t>
            </w:r>
          </w:p>
        </w:tc>
        <w:tc>
          <w:tcPr>
            <w:tcW w:w="5173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заместитель главы администрации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Круглов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ского сельского поселения, председатель рабочей группы;</w:t>
            </w:r>
          </w:p>
        </w:tc>
      </w:tr>
      <w:tr w:rsidR="006B58DC" w:rsidRPr="00BB350D" w:rsidTr="00BC2ABD">
        <w:tc>
          <w:tcPr>
            <w:tcW w:w="4398" w:type="dxa"/>
          </w:tcPr>
          <w:p w:rsidR="006B58DC" w:rsidRPr="00BB350D" w:rsidRDefault="006B58DC" w:rsidP="00BB350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Рахманина Валентина Петровна</w:t>
            </w:r>
          </w:p>
        </w:tc>
        <w:tc>
          <w:tcPr>
            <w:tcW w:w="5173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ведущий специалист по вопросам социальной сферы администрации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Круглов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ского сельского поселения;</w:t>
            </w:r>
          </w:p>
        </w:tc>
      </w:tr>
      <w:tr w:rsidR="006B58DC" w:rsidRPr="00BB350D" w:rsidTr="00BB350D">
        <w:tc>
          <w:tcPr>
            <w:tcW w:w="9571" w:type="dxa"/>
            <w:gridSpan w:val="3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Члены рабочей группы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Масленникова Елена Васильевна</w:t>
            </w:r>
          </w:p>
        </w:tc>
        <w:tc>
          <w:tcPr>
            <w:tcW w:w="5063" w:type="dxa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-председатель Земского собрания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Круглов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ского сельского поселения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(по согласовании)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;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Субачева Елена Васильевна</w:t>
            </w:r>
          </w:p>
        </w:tc>
        <w:tc>
          <w:tcPr>
            <w:tcW w:w="5063" w:type="dxa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директор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Круглов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ской основной общеобразовательной школы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(по согласовании)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;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Нарыкова Тамара Максимовна</w:t>
            </w:r>
          </w:p>
        </w:tc>
        <w:tc>
          <w:tcPr>
            <w:tcW w:w="5063" w:type="dxa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- заведующая детским садом «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Родничок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(по согласованию)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;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Измайлова Елена Дмитриевна</w:t>
            </w:r>
          </w:p>
        </w:tc>
        <w:tc>
          <w:tcPr>
            <w:tcW w:w="5063" w:type="dxa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директор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Круглов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ского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Модельного 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дома культуры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(по согласованию)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;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Лукашов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а Светлана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Ивановна</w:t>
            </w:r>
          </w:p>
        </w:tc>
        <w:tc>
          <w:tcPr>
            <w:tcW w:w="5063" w:type="dxa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заведующая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Кругловс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кой сельской библиотекой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(по согласованию)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; 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Якунина Лариса Александровна</w:t>
            </w:r>
          </w:p>
        </w:tc>
        <w:tc>
          <w:tcPr>
            <w:tcW w:w="5063" w:type="dxa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врач 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офиса семейного врача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(по согласованию)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;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Шеншина Валентина Владимировна</w:t>
            </w:r>
          </w:p>
        </w:tc>
        <w:tc>
          <w:tcPr>
            <w:tcW w:w="5063" w:type="dxa"/>
          </w:tcPr>
          <w:p w:rsidR="006B58DC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фельдшер Заломенского Фапа (по согласованию)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;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Еньшин Алексей Васильевич</w:t>
            </w:r>
          </w:p>
        </w:tc>
        <w:tc>
          <w:tcPr>
            <w:tcW w:w="5063" w:type="dxa"/>
          </w:tcPr>
          <w:p w:rsidR="006B58DC" w:rsidRPr="00BB350D" w:rsidRDefault="006B58DC" w:rsidP="00BC2ABD">
            <w:pPr>
              <w:tabs>
                <w:tab w:val="left" w:pos="2"/>
              </w:tabs>
              <w:spacing w:after="0" w:line="240" w:lineRule="auto"/>
              <w:ind w:left="-108" w:hanging="57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 - 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член Общественной палаты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        К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расненского района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(по согласованию)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;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Фомина Валентина Алексеевна</w:t>
            </w:r>
          </w:p>
        </w:tc>
        <w:tc>
          <w:tcPr>
            <w:tcW w:w="5063" w:type="dxa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директор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Новосолдатского Дома 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культуры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(по согласованию);</w:t>
            </w:r>
          </w:p>
        </w:tc>
      </w:tr>
      <w:tr w:rsidR="006B58DC" w:rsidRPr="00BB350D" w:rsidTr="00BC2ABD">
        <w:tc>
          <w:tcPr>
            <w:tcW w:w="4508" w:type="dxa"/>
            <w:gridSpan w:val="2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Новикова Светлана Дмитриевна</w:t>
            </w:r>
          </w:p>
        </w:tc>
        <w:tc>
          <w:tcPr>
            <w:tcW w:w="5063" w:type="dxa"/>
          </w:tcPr>
          <w:p w:rsidR="006B58DC" w:rsidRPr="00BB350D" w:rsidRDefault="006B58DC" w:rsidP="00BC2ABD">
            <w:pPr>
              <w:tabs>
                <w:tab w:val="left" w:pos="35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-председатель первичной общественной организации Всероссийской общественной организации ветеранов войны, труда, Вооруженных сил и правоохранительных органов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(по согласованию)</w:t>
            </w:r>
            <w:r w:rsidRPr="00BB350D">
              <w:rPr>
                <w:rFonts w:ascii="Times New Roman" w:hAnsi="Times New Roman"/>
                <w:sz w:val="27"/>
                <w:szCs w:val="27"/>
                <w:lang w:eastAsia="en-US"/>
              </w:rPr>
              <w:t>;</w:t>
            </w:r>
          </w:p>
        </w:tc>
      </w:tr>
    </w:tbl>
    <w:p w:rsidR="006B58DC" w:rsidRPr="0019191F" w:rsidRDefault="006B58DC" w:rsidP="005F0106">
      <w:pPr>
        <w:tabs>
          <w:tab w:val="left" w:pos="3525"/>
        </w:tabs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</w:p>
    <w:sectPr w:rsidR="006B58DC" w:rsidRPr="0019191F" w:rsidSect="009B66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DC" w:rsidRDefault="006B58DC" w:rsidP="009B6605">
      <w:pPr>
        <w:spacing w:after="0" w:line="240" w:lineRule="auto"/>
      </w:pPr>
      <w:r>
        <w:separator/>
      </w:r>
    </w:p>
  </w:endnote>
  <w:endnote w:type="continuationSeparator" w:id="0">
    <w:p w:rsidR="006B58DC" w:rsidRDefault="006B58DC" w:rsidP="009B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DC" w:rsidRDefault="006B58DC" w:rsidP="009B6605">
      <w:pPr>
        <w:spacing w:after="0" w:line="240" w:lineRule="auto"/>
      </w:pPr>
      <w:r>
        <w:separator/>
      </w:r>
    </w:p>
  </w:footnote>
  <w:footnote w:type="continuationSeparator" w:id="0">
    <w:p w:rsidR="006B58DC" w:rsidRDefault="006B58DC" w:rsidP="009B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DC" w:rsidRDefault="006B58D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B58DC" w:rsidRDefault="006B58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CFE"/>
    <w:rsid w:val="0007734B"/>
    <w:rsid w:val="000F2557"/>
    <w:rsid w:val="0019191F"/>
    <w:rsid w:val="0019676E"/>
    <w:rsid w:val="00294B4F"/>
    <w:rsid w:val="003151A3"/>
    <w:rsid w:val="00343DD2"/>
    <w:rsid w:val="003473D6"/>
    <w:rsid w:val="003B2AE5"/>
    <w:rsid w:val="003E1CFE"/>
    <w:rsid w:val="00420902"/>
    <w:rsid w:val="005354D6"/>
    <w:rsid w:val="005F0106"/>
    <w:rsid w:val="0060324C"/>
    <w:rsid w:val="006B58DC"/>
    <w:rsid w:val="00830247"/>
    <w:rsid w:val="00841569"/>
    <w:rsid w:val="00903310"/>
    <w:rsid w:val="009B3C7D"/>
    <w:rsid w:val="009B6605"/>
    <w:rsid w:val="00AB4316"/>
    <w:rsid w:val="00B54C68"/>
    <w:rsid w:val="00B75B7D"/>
    <w:rsid w:val="00BB17C0"/>
    <w:rsid w:val="00BB350D"/>
    <w:rsid w:val="00BC2ABD"/>
    <w:rsid w:val="00C27228"/>
    <w:rsid w:val="00C975AC"/>
    <w:rsid w:val="00D70BF0"/>
    <w:rsid w:val="00D851B8"/>
    <w:rsid w:val="00D9616A"/>
    <w:rsid w:val="00E601A6"/>
    <w:rsid w:val="00ED6E6B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3E1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E1CFE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3E1CF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3E1CF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660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6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469</Words>
  <Characters>2677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2008-02-22T11:17:00Z</cp:lastPrinted>
  <dcterms:created xsi:type="dcterms:W3CDTF">2013-12-05T07:25:00Z</dcterms:created>
  <dcterms:modified xsi:type="dcterms:W3CDTF">2008-02-23T13:30:00Z</dcterms:modified>
</cp:coreProperties>
</file>